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7D" w:rsidRPr="0081377D" w:rsidRDefault="0081377D">
      <w:pPr>
        <w:rPr>
          <w:rFonts w:hint="eastAsia"/>
          <w:sz w:val="32"/>
          <w:szCs w:val="32"/>
        </w:rPr>
      </w:pPr>
      <w:r w:rsidRPr="0081377D">
        <w:rPr>
          <w:rFonts w:hint="eastAsia"/>
          <w:sz w:val="32"/>
          <w:szCs w:val="32"/>
        </w:rPr>
        <w:t>2015</w:t>
      </w:r>
      <w:r w:rsidRPr="0081377D">
        <w:rPr>
          <w:rFonts w:hint="eastAsia"/>
          <w:sz w:val="32"/>
          <w:szCs w:val="32"/>
        </w:rPr>
        <w:t>年第二批山东省自然科学基金项目申报</w:t>
      </w:r>
      <w:r w:rsidR="003979E1">
        <w:rPr>
          <w:rFonts w:hint="eastAsia"/>
          <w:sz w:val="32"/>
          <w:szCs w:val="32"/>
        </w:rPr>
        <w:t>推荐</w:t>
      </w:r>
      <w:r w:rsidRPr="0081377D">
        <w:rPr>
          <w:rFonts w:hint="eastAsia"/>
          <w:sz w:val="32"/>
          <w:szCs w:val="32"/>
        </w:rPr>
        <w:t>汇总表</w:t>
      </w:r>
    </w:p>
    <w:p w:rsidR="0081377D" w:rsidRDefault="0081377D">
      <w:pPr>
        <w:rPr>
          <w:rFonts w:hint="eastAsia"/>
        </w:rPr>
      </w:pPr>
      <w:r>
        <w:rPr>
          <w:rFonts w:hint="eastAsia"/>
        </w:rPr>
        <w:t xml:space="preserve">                                                     </w:t>
      </w:r>
      <w:r>
        <w:rPr>
          <w:rFonts w:hint="eastAsia"/>
        </w:rPr>
        <w:t>填报日期：</w:t>
      </w:r>
      <w:r>
        <w:rPr>
          <w:rFonts w:hint="eastAsia"/>
        </w:rPr>
        <w:t>2015</w:t>
      </w:r>
      <w:r>
        <w:rPr>
          <w:rFonts w:hint="eastAsia"/>
        </w:rPr>
        <w:t>年</w:t>
      </w:r>
      <w:r>
        <w:rPr>
          <w:rFonts w:hint="eastAsia"/>
        </w:rPr>
        <w:t>5</w:t>
      </w:r>
      <w:r>
        <w:rPr>
          <w:rFonts w:hint="eastAsia"/>
        </w:rPr>
        <w:t>月</w:t>
      </w:r>
      <w:r>
        <w:rPr>
          <w:rFonts w:hint="eastAsia"/>
        </w:rPr>
        <w:t xml:space="preserve">   </w:t>
      </w:r>
      <w:r>
        <w:rPr>
          <w:rFonts w:hint="eastAsia"/>
        </w:rPr>
        <w:t>日</w:t>
      </w:r>
    </w:p>
    <w:tbl>
      <w:tblPr>
        <w:tblW w:w="8925" w:type="dxa"/>
        <w:jc w:val="center"/>
        <w:tblInd w:w="2" w:type="dxa"/>
        <w:tblCellMar>
          <w:left w:w="0" w:type="dxa"/>
          <w:right w:w="0" w:type="dxa"/>
        </w:tblCellMar>
        <w:tblLook w:val="04A0" w:firstRow="1" w:lastRow="0" w:firstColumn="1" w:lastColumn="0" w:noHBand="0" w:noVBand="1"/>
      </w:tblPr>
      <w:tblGrid>
        <w:gridCol w:w="964"/>
        <w:gridCol w:w="535"/>
        <w:gridCol w:w="64"/>
        <w:gridCol w:w="23"/>
        <w:gridCol w:w="646"/>
        <w:gridCol w:w="728"/>
        <w:gridCol w:w="240"/>
        <w:gridCol w:w="1308"/>
        <w:gridCol w:w="55"/>
        <w:gridCol w:w="1382"/>
        <w:gridCol w:w="744"/>
        <w:gridCol w:w="663"/>
        <w:gridCol w:w="1573"/>
      </w:tblGrid>
      <w:tr w:rsidR="0081377D" w:rsidRPr="0081377D" w:rsidTr="0081377D">
        <w:trPr>
          <w:trHeight w:val="600"/>
          <w:jc w:val="center"/>
        </w:trPr>
        <w:tc>
          <w:tcPr>
            <w:tcW w:w="149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单位名称</w:t>
            </w:r>
          </w:p>
        </w:tc>
        <w:tc>
          <w:tcPr>
            <w:tcW w:w="7426"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xml:space="preserve">                                     </w:t>
            </w:r>
            <w:r w:rsidRPr="0081377D">
              <w:rPr>
                <w:rFonts w:ascii="仿宋_GB2312" w:eastAsia="仿宋_GB2312" w:hAnsi="Verdana" w:cs="宋体" w:hint="eastAsia"/>
                <w:color w:val="555555"/>
                <w:kern w:val="0"/>
                <w:sz w:val="28"/>
                <w:szCs w:val="28"/>
              </w:rPr>
              <w:t>（盖章）</w:t>
            </w:r>
          </w:p>
        </w:tc>
      </w:tr>
      <w:tr w:rsidR="0081377D" w:rsidRPr="0081377D" w:rsidTr="000E2EC4">
        <w:trPr>
          <w:trHeight w:val="669"/>
          <w:jc w:val="center"/>
        </w:trPr>
        <w:tc>
          <w:tcPr>
            <w:tcW w:w="1586" w:type="dxa"/>
            <w:gridSpan w:val="4"/>
            <w:tcBorders>
              <w:top w:val="nil"/>
              <w:left w:val="single" w:sz="8" w:space="0" w:color="auto"/>
              <w:bottom w:val="single" w:sz="8" w:space="0" w:color="auto"/>
              <w:right w:val="single" w:sz="8" w:space="0" w:color="auto"/>
            </w:tcBorders>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Pr>
                <w:rFonts w:ascii="仿宋_GB2312" w:eastAsia="仿宋_GB2312" w:hAnsi="Verdana" w:cs="宋体" w:hint="eastAsia"/>
                <w:color w:val="555555"/>
                <w:kern w:val="0"/>
                <w:sz w:val="28"/>
                <w:szCs w:val="28"/>
              </w:rPr>
              <w:t>联系</w:t>
            </w:r>
            <w:r w:rsidRPr="0081377D">
              <w:rPr>
                <w:rFonts w:ascii="仿宋_GB2312" w:eastAsia="仿宋_GB2312" w:hAnsi="Verdana" w:cs="宋体" w:hint="eastAsia"/>
                <w:color w:val="555555"/>
                <w:kern w:val="0"/>
                <w:sz w:val="28"/>
                <w:szCs w:val="28"/>
              </w:rPr>
              <w:t>人</w:t>
            </w:r>
          </w:p>
        </w:tc>
        <w:tc>
          <w:tcPr>
            <w:tcW w:w="161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96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136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联系</w:t>
            </w:r>
            <w:r>
              <w:rPr>
                <w:rFonts w:ascii="仿宋_GB2312" w:eastAsia="仿宋_GB2312" w:hAnsi="Verdana" w:cs="宋体" w:hint="eastAsia"/>
                <w:color w:val="555555"/>
                <w:kern w:val="0"/>
                <w:sz w:val="28"/>
                <w:szCs w:val="28"/>
              </w:rPr>
              <w:t>电话</w:t>
            </w:r>
          </w:p>
        </w:tc>
        <w:tc>
          <w:tcPr>
            <w:tcW w:w="436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96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81377D">
        <w:trPr>
          <w:trHeight w:val="630"/>
          <w:jc w:val="center"/>
        </w:trPr>
        <w:tc>
          <w:tcPr>
            <w:tcW w:w="15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377D" w:rsidRPr="0081377D" w:rsidRDefault="000E2EC4" w:rsidP="0081377D">
            <w:pPr>
              <w:widowControl/>
              <w:spacing w:before="100" w:beforeAutospacing="1" w:after="100" w:afterAutospacing="1"/>
              <w:ind w:firstLine="2"/>
              <w:jc w:val="center"/>
              <w:rPr>
                <w:rFonts w:ascii="Verdana" w:eastAsia="宋体" w:hAnsi="Verdana" w:cs="宋体"/>
                <w:color w:val="555555"/>
                <w:kern w:val="0"/>
                <w:sz w:val="18"/>
                <w:szCs w:val="18"/>
              </w:rPr>
            </w:pPr>
            <w:r>
              <w:rPr>
                <w:rFonts w:ascii="仿宋_GB2312" w:eastAsia="仿宋_GB2312" w:hAnsi="Verdana" w:cs="宋体" w:hint="eastAsia"/>
                <w:color w:val="555555"/>
                <w:kern w:val="0"/>
                <w:sz w:val="28"/>
                <w:szCs w:val="28"/>
              </w:rPr>
              <w:t>所属</w:t>
            </w:r>
            <w:r w:rsidR="0081377D">
              <w:rPr>
                <w:rFonts w:ascii="仿宋_GB2312" w:eastAsia="仿宋_GB2312" w:hAnsi="Verdana" w:cs="宋体" w:hint="eastAsia"/>
                <w:color w:val="555555"/>
                <w:kern w:val="0"/>
                <w:sz w:val="28"/>
                <w:szCs w:val="28"/>
              </w:rPr>
              <w:t>专题</w:t>
            </w:r>
          </w:p>
        </w:tc>
        <w:tc>
          <w:tcPr>
            <w:tcW w:w="1397" w:type="dxa"/>
            <w:gridSpan w:val="3"/>
            <w:tcBorders>
              <w:top w:val="nil"/>
              <w:left w:val="nil"/>
              <w:bottom w:val="single" w:sz="8" w:space="0" w:color="auto"/>
              <w:right w:val="single" w:sz="8" w:space="0" w:color="auto"/>
            </w:tcBorders>
            <w:vAlign w:val="center"/>
            <w:hideMark/>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前瞻性研究</w:t>
            </w:r>
          </w:p>
        </w:tc>
        <w:tc>
          <w:tcPr>
            <w:tcW w:w="1548" w:type="dxa"/>
            <w:gridSpan w:val="2"/>
            <w:tcBorders>
              <w:top w:val="nil"/>
              <w:left w:val="nil"/>
              <w:bottom w:val="single" w:sz="8" w:space="0" w:color="auto"/>
              <w:right w:val="single" w:sz="8" w:space="0" w:color="auto"/>
            </w:tcBorders>
            <w:vAlign w:val="center"/>
            <w:hideMark/>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转化医学</w:t>
            </w:r>
          </w:p>
        </w:tc>
        <w:tc>
          <w:tcPr>
            <w:tcW w:w="1437" w:type="dxa"/>
            <w:gridSpan w:val="2"/>
            <w:tcBorders>
              <w:top w:val="nil"/>
              <w:left w:val="nil"/>
              <w:bottom w:val="single" w:sz="8" w:space="0" w:color="auto"/>
              <w:right w:val="single" w:sz="8" w:space="0" w:color="auto"/>
            </w:tcBorders>
            <w:vAlign w:val="center"/>
            <w:hideMark/>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管理科学发展战略</w:t>
            </w:r>
          </w:p>
        </w:tc>
        <w:tc>
          <w:tcPr>
            <w:tcW w:w="1407" w:type="dxa"/>
            <w:gridSpan w:val="2"/>
            <w:tcBorders>
              <w:top w:val="nil"/>
              <w:left w:val="nil"/>
              <w:bottom w:val="single" w:sz="8" w:space="0" w:color="auto"/>
              <w:right w:val="single" w:sz="8" w:space="0" w:color="auto"/>
            </w:tcBorders>
            <w:vAlign w:val="center"/>
            <w:hideMark/>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省属高校优秀青年人才联合基金</w:t>
            </w:r>
          </w:p>
        </w:tc>
        <w:tc>
          <w:tcPr>
            <w:tcW w:w="1573" w:type="dxa"/>
            <w:tcBorders>
              <w:top w:val="nil"/>
              <w:left w:val="nil"/>
              <w:bottom w:val="single" w:sz="8" w:space="0" w:color="auto"/>
              <w:right w:val="single" w:sz="8" w:space="0" w:color="auto"/>
            </w:tcBorders>
            <w:vAlign w:val="center"/>
            <w:hideMark/>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合计</w:t>
            </w:r>
          </w:p>
        </w:tc>
      </w:tr>
      <w:tr w:rsidR="0081377D" w:rsidRPr="0081377D" w:rsidTr="0081377D">
        <w:trPr>
          <w:trHeight w:val="630"/>
          <w:jc w:val="center"/>
        </w:trPr>
        <w:tc>
          <w:tcPr>
            <w:tcW w:w="156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数量</w:t>
            </w:r>
          </w:p>
        </w:tc>
        <w:tc>
          <w:tcPr>
            <w:tcW w:w="1397" w:type="dxa"/>
            <w:gridSpan w:val="3"/>
            <w:tcBorders>
              <w:top w:val="nil"/>
              <w:left w:val="nil"/>
              <w:bottom w:val="single" w:sz="8" w:space="0" w:color="auto"/>
              <w:right w:val="single" w:sz="8" w:space="0" w:color="auto"/>
            </w:tcBorders>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1548" w:type="dxa"/>
            <w:gridSpan w:val="2"/>
            <w:tcBorders>
              <w:top w:val="nil"/>
              <w:left w:val="nil"/>
              <w:bottom w:val="single" w:sz="8" w:space="0" w:color="auto"/>
              <w:right w:val="single" w:sz="8" w:space="0" w:color="auto"/>
            </w:tcBorders>
            <w:hideMark/>
          </w:tcPr>
          <w:p w:rsidR="0081377D" w:rsidRPr="0081377D" w:rsidRDefault="0081377D" w:rsidP="0081377D">
            <w:pPr>
              <w:widowControl/>
              <w:spacing w:before="100" w:beforeAutospacing="1" w:after="100" w:afterAutospacing="1"/>
              <w:ind w:firstLine="1120"/>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1437" w:type="dxa"/>
            <w:gridSpan w:val="2"/>
            <w:tcBorders>
              <w:top w:val="nil"/>
              <w:left w:val="nil"/>
              <w:bottom w:val="single" w:sz="8" w:space="0" w:color="auto"/>
              <w:right w:val="single" w:sz="8" w:space="0" w:color="auto"/>
            </w:tcBorders>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1407" w:type="dxa"/>
            <w:gridSpan w:val="2"/>
            <w:tcBorders>
              <w:top w:val="nil"/>
              <w:left w:val="nil"/>
              <w:bottom w:val="single" w:sz="8" w:space="0" w:color="auto"/>
              <w:right w:val="single" w:sz="8" w:space="0" w:color="auto"/>
            </w:tcBorders>
            <w:hideMark/>
          </w:tcPr>
          <w:p w:rsidR="0081377D" w:rsidRPr="0081377D" w:rsidRDefault="0081377D" w:rsidP="0081377D">
            <w:pPr>
              <w:widowControl/>
              <w:spacing w:before="100" w:beforeAutospacing="1" w:after="100" w:afterAutospacing="1"/>
              <w:ind w:firstLine="1120"/>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1573" w:type="dxa"/>
            <w:tcBorders>
              <w:top w:val="nil"/>
              <w:left w:val="nil"/>
              <w:bottom w:val="single" w:sz="8" w:space="0" w:color="auto"/>
              <w:right w:val="single" w:sz="8" w:space="0" w:color="auto"/>
            </w:tcBorders>
            <w:hideMark/>
          </w:tcPr>
          <w:p w:rsidR="0081377D" w:rsidRPr="0081377D" w:rsidRDefault="0081377D" w:rsidP="0081377D">
            <w:pPr>
              <w:widowControl/>
              <w:spacing w:before="100" w:beforeAutospacing="1" w:after="100" w:afterAutospacing="1"/>
              <w:ind w:firstLine="1120"/>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trPr>
          <w:jc w:val="center"/>
        </w:trPr>
        <w:tc>
          <w:tcPr>
            <w:tcW w:w="8925" w:type="dxa"/>
            <w:gridSpan w:val="1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377D" w:rsidRPr="0081377D" w:rsidRDefault="007B11FE" w:rsidP="0081377D">
            <w:pPr>
              <w:widowControl/>
              <w:spacing w:before="100" w:beforeAutospacing="1" w:after="100" w:afterAutospacing="1"/>
              <w:jc w:val="center"/>
              <w:rPr>
                <w:rFonts w:ascii="Verdana" w:eastAsia="宋体" w:hAnsi="Verdana" w:cs="宋体"/>
                <w:color w:val="555555"/>
                <w:kern w:val="0"/>
                <w:sz w:val="18"/>
                <w:szCs w:val="18"/>
              </w:rPr>
            </w:pPr>
            <w:r>
              <w:rPr>
                <w:rFonts w:ascii="仿宋_GB2312" w:eastAsia="仿宋_GB2312" w:hAnsi="Verdana" w:cs="宋体" w:hint="eastAsia"/>
                <w:color w:val="555555"/>
                <w:kern w:val="0"/>
                <w:sz w:val="28"/>
                <w:szCs w:val="28"/>
              </w:rPr>
              <w:t>推荐</w:t>
            </w:r>
            <w:bookmarkStart w:id="0" w:name="_GoBack"/>
            <w:bookmarkEnd w:id="0"/>
            <w:r w:rsidR="0081377D" w:rsidRPr="0081377D">
              <w:rPr>
                <w:rFonts w:ascii="仿宋_GB2312" w:eastAsia="仿宋_GB2312" w:hAnsi="Verdana" w:cs="宋体" w:hint="eastAsia"/>
                <w:color w:val="555555"/>
                <w:kern w:val="0"/>
                <w:sz w:val="28"/>
                <w:szCs w:val="28"/>
              </w:rPr>
              <w:t>项目目录</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2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序号</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申报人</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项目名称</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center"/>
              <w:rPr>
                <w:rFonts w:ascii="仿宋" w:eastAsia="仿宋" w:hAnsi="仿宋" w:cs="宋体"/>
                <w:color w:val="555555"/>
                <w:kern w:val="0"/>
                <w:sz w:val="24"/>
                <w:szCs w:val="24"/>
              </w:rPr>
            </w:pPr>
            <w:r w:rsidRPr="0081377D">
              <w:rPr>
                <w:rFonts w:ascii="仿宋" w:eastAsia="仿宋" w:hAnsi="仿宋" w:cs="宋体" w:hint="eastAsia"/>
                <w:color w:val="555555"/>
                <w:kern w:val="0"/>
                <w:sz w:val="24"/>
                <w:szCs w:val="24"/>
              </w:rPr>
              <w:t>所在单位（研究所、院系、科室、中心等）</w:t>
            </w: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Pr>
                <w:rFonts w:ascii="仿宋_GB2312" w:eastAsia="仿宋_GB2312" w:hAnsi="Verdana" w:cs="宋体" w:hint="eastAsia"/>
                <w:color w:val="555555"/>
                <w:kern w:val="0"/>
                <w:sz w:val="28"/>
                <w:szCs w:val="28"/>
              </w:rPr>
              <w:t>所属专题</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1</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2</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3</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4</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5</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6</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7</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8</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9</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c>
          <w:tcPr>
            <w:tcW w:w="2126" w:type="dxa"/>
            <w:gridSpan w:val="2"/>
            <w:tcBorders>
              <w:top w:val="nil"/>
              <w:left w:val="single" w:sz="4" w:space="0" w:color="auto"/>
              <w:bottom w:val="single" w:sz="8" w:space="0" w:color="auto"/>
              <w:right w:val="single" w:sz="8" w:space="0" w:color="auto"/>
            </w:tcBorders>
          </w:tcPr>
          <w:p w:rsidR="0081377D" w:rsidRPr="0081377D" w:rsidRDefault="0081377D" w:rsidP="0081377D">
            <w:pPr>
              <w:widowControl/>
              <w:spacing w:before="100" w:beforeAutospacing="1" w:after="100" w:afterAutospacing="1"/>
              <w:jc w:val="left"/>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377D" w:rsidRPr="0081377D" w:rsidRDefault="0081377D" w:rsidP="0081377D">
            <w:pPr>
              <w:widowControl/>
              <w:spacing w:before="100" w:beforeAutospacing="1" w:after="100" w:afterAutospacing="1"/>
              <w:ind w:firstLine="1120"/>
              <w:jc w:val="left"/>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p>
        </w:tc>
      </w:tr>
      <w:tr w:rsidR="0081377D" w:rsidRPr="0081377D" w:rsidTr="000E2EC4">
        <w:trPr>
          <w:jc w:val="center"/>
        </w:trPr>
        <w:tc>
          <w:tcPr>
            <w:tcW w:w="9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2"/>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w:t>
            </w:r>
          </w:p>
        </w:tc>
        <w:tc>
          <w:tcPr>
            <w:tcW w:w="1268"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w:t>
            </w:r>
          </w:p>
        </w:tc>
        <w:tc>
          <w:tcPr>
            <w:tcW w:w="2331" w:type="dxa"/>
            <w:gridSpan w:val="4"/>
            <w:tcBorders>
              <w:top w:val="nil"/>
              <w:left w:val="nil"/>
              <w:bottom w:val="single" w:sz="8" w:space="0" w:color="auto"/>
              <w:right w:val="single" w:sz="4"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1120"/>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w:t>
            </w:r>
          </w:p>
        </w:tc>
        <w:tc>
          <w:tcPr>
            <w:tcW w:w="2126" w:type="dxa"/>
            <w:gridSpan w:val="2"/>
            <w:tcBorders>
              <w:top w:val="nil"/>
              <w:left w:val="single" w:sz="4" w:space="0" w:color="auto"/>
              <w:bottom w:val="single" w:sz="8" w:space="0" w:color="auto"/>
              <w:right w:val="single" w:sz="8" w:space="0" w:color="auto"/>
            </w:tcBorders>
            <w:vAlign w:val="center"/>
          </w:tcPr>
          <w:p w:rsidR="0081377D" w:rsidRPr="0081377D" w:rsidRDefault="0081377D" w:rsidP="0081377D">
            <w:pPr>
              <w:widowControl/>
              <w:spacing w:before="100" w:beforeAutospacing="1" w:after="100" w:afterAutospacing="1"/>
              <w:jc w:val="center"/>
              <w:rPr>
                <w:rFonts w:ascii="Verdana" w:eastAsia="宋体" w:hAnsi="Verdana" w:cs="宋体"/>
                <w:color w:val="555555"/>
                <w:kern w:val="0"/>
                <w:sz w:val="18"/>
                <w:szCs w:val="18"/>
              </w:rPr>
            </w:pPr>
          </w:p>
        </w:tc>
        <w:tc>
          <w:tcPr>
            <w:tcW w:w="223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377D" w:rsidRPr="0081377D" w:rsidRDefault="0081377D" w:rsidP="0081377D">
            <w:pPr>
              <w:widowControl/>
              <w:spacing w:before="100" w:beforeAutospacing="1" w:after="100" w:afterAutospacing="1"/>
              <w:ind w:firstLine="1120"/>
              <w:jc w:val="center"/>
              <w:rPr>
                <w:rFonts w:ascii="Verdana" w:eastAsia="宋体" w:hAnsi="Verdana" w:cs="宋体"/>
                <w:color w:val="555555"/>
                <w:kern w:val="0"/>
                <w:sz w:val="18"/>
                <w:szCs w:val="18"/>
              </w:rPr>
            </w:pPr>
            <w:r w:rsidRPr="0081377D">
              <w:rPr>
                <w:rFonts w:ascii="仿宋_GB2312" w:eastAsia="仿宋_GB2312" w:hAnsi="Verdana" w:cs="宋体" w:hint="eastAsia"/>
                <w:color w:val="555555"/>
                <w:kern w:val="0"/>
                <w:sz w:val="28"/>
                <w:szCs w:val="28"/>
              </w:rPr>
              <w:t>…</w:t>
            </w:r>
          </w:p>
        </w:tc>
      </w:tr>
      <w:tr w:rsidR="000E2EC4" w:rsidRPr="0081377D" w:rsidTr="008C5A4B">
        <w:trPr>
          <w:jc w:val="center"/>
        </w:trPr>
        <w:tc>
          <w:tcPr>
            <w:tcW w:w="8925" w:type="dxa"/>
            <w:gridSpan w:val="13"/>
            <w:vAlign w:val="center"/>
            <w:hideMark/>
          </w:tcPr>
          <w:p w:rsidR="000E2EC4" w:rsidRPr="0081377D" w:rsidRDefault="000E2EC4" w:rsidP="000E2EC4">
            <w:pPr>
              <w:widowControl/>
              <w:spacing w:line="0" w:lineRule="atLeast"/>
              <w:jc w:val="center"/>
              <w:rPr>
                <w:rFonts w:ascii="Verdana" w:eastAsia="宋体" w:hAnsi="Verdana" w:cs="宋体"/>
                <w:color w:val="555555"/>
                <w:kern w:val="0"/>
                <w:sz w:val="18"/>
                <w:szCs w:val="18"/>
              </w:rPr>
            </w:pPr>
            <w:r w:rsidRPr="0081377D">
              <w:rPr>
                <w:rFonts w:ascii="Verdana" w:eastAsia="宋体" w:hAnsi="Verdana" w:cs="宋体"/>
                <w:color w:val="555555"/>
                <w:kern w:val="0"/>
                <w:sz w:val="18"/>
                <w:szCs w:val="18"/>
              </w:rPr>
              <w:t> </w:t>
            </w:r>
            <w:r>
              <w:rPr>
                <w:rFonts w:ascii="宋体" w:eastAsia="宋体" w:hAnsi="宋体" w:cs="宋体" w:hint="eastAsia"/>
                <w:color w:val="555555"/>
                <w:kern w:val="0"/>
                <w:sz w:val="18"/>
                <w:szCs w:val="18"/>
              </w:rPr>
              <w:t>注：申报项目目录请按照“前瞻性研究</w:t>
            </w:r>
            <w:r w:rsidRPr="0081377D">
              <w:rPr>
                <w:rFonts w:ascii="宋体" w:eastAsia="宋体" w:hAnsi="宋体" w:cs="宋体" w:hint="eastAsia"/>
                <w:color w:val="555555"/>
                <w:kern w:val="0"/>
                <w:sz w:val="18"/>
                <w:szCs w:val="18"/>
              </w:rPr>
              <w:t>、</w:t>
            </w:r>
            <w:r>
              <w:rPr>
                <w:rFonts w:ascii="宋体" w:eastAsia="宋体" w:hAnsi="宋体" w:cs="宋体" w:hint="eastAsia"/>
                <w:color w:val="555555"/>
                <w:kern w:val="0"/>
                <w:sz w:val="18"/>
                <w:szCs w:val="18"/>
              </w:rPr>
              <w:t>转化医学、发展战略研究、省属高校优秀青年人才联合基金</w:t>
            </w:r>
            <w:r w:rsidRPr="0081377D">
              <w:rPr>
                <w:rFonts w:ascii="宋体" w:eastAsia="宋体" w:hAnsi="宋体" w:cs="宋体" w:hint="eastAsia"/>
                <w:color w:val="555555"/>
                <w:kern w:val="0"/>
                <w:sz w:val="18"/>
                <w:szCs w:val="18"/>
              </w:rPr>
              <w:t>”</w:t>
            </w:r>
            <w:r>
              <w:rPr>
                <w:rFonts w:ascii="宋体" w:eastAsia="宋体" w:hAnsi="宋体" w:cs="宋体" w:hint="eastAsia"/>
                <w:color w:val="555555"/>
                <w:kern w:val="0"/>
                <w:sz w:val="18"/>
                <w:szCs w:val="18"/>
              </w:rPr>
              <w:t>的</w:t>
            </w:r>
            <w:r w:rsidRPr="0081377D">
              <w:rPr>
                <w:rFonts w:ascii="宋体" w:eastAsia="宋体" w:hAnsi="宋体" w:cs="宋体" w:hint="eastAsia"/>
                <w:color w:val="555555"/>
                <w:kern w:val="0"/>
                <w:sz w:val="18"/>
                <w:szCs w:val="18"/>
              </w:rPr>
              <w:t>先后顺序统一排列；属于省级及以上重点实验室、工程技术研究中心等研发平台申报的项目请在项目名称后面备注说明</w:t>
            </w:r>
          </w:p>
        </w:tc>
      </w:tr>
    </w:tbl>
    <w:p w:rsidR="00C976BF" w:rsidRPr="0081377D" w:rsidRDefault="00C976BF">
      <w:pPr>
        <w:widowControl/>
        <w:spacing w:before="100" w:beforeAutospacing="1" w:after="100" w:afterAutospacing="1"/>
        <w:jc w:val="left"/>
      </w:pPr>
    </w:p>
    <w:sectPr w:rsidR="00C976BF" w:rsidRPr="008137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77D"/>
    <w:rsid w:val="00031C70"/>
    <w:rsid w:val="000E2EC4"/>
    <w:rsid w:val="003979E1"/>
    <w:rsid w:val="00492110"/>
    <w:rsid w:val="007B11FE"/>
    <w:rsid w:val="0081377D"/>
    <w:rsid w:val="00C976BF"/>
    <w:rsid w:val="00D91D54"/>
    <w:rsid w:val="00DF0090"/>
    <w:rsid w:val="00E40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77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77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陈成刚</dc:creator>
  <cp:lastModifiedBy>陈成刚</cp:lastModifiedBy>
  <cp:revision>2</cp:revision>
  <dcterms:created xsi:type="dcterms:W3CDTF">2015-04-26T09:37:00Z</dcterms:created>
  <dcterms:modified xsi:type="dcterms:W3CDTF">2015-04-26T09:37:00Z</dcterms:modified>
</cp:coreProperties>
</file>